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A0" w:rsidRDefault="00D67DA0" w:rsidP="00D67DA0">
      <w:pPr>
        <w:spacing w:before="240" w:line="4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附件一：</w:t>
      </w:r>
    </w:p>
    <w:p w:rsidR="00D67DA0" w:rsidRDefault="00D67DA0" w:rsidP="00D67DA0">
      <w:pPr>
        <w:spacing w:before="240" w:line="440" w:lineRule="atLeas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供应商参加教育部门采购活动廉洁承诺书【格式】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一、为了保证教育部门采购活动的公平竞争，促进廉政建设，我公司承诺在参加政府采购活动时做到遵守法纪、法规和廉政建设各项规定，诚实守信，坚决拒绝商业贿赂，不发生如下不当行为：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  <w:r>
        <w:rPr>
          <w:rFonts w:ascii="仿宋_GB2312" w:eastAsia="仿宋_GB2312" w:hAnsi="宋体"/>
          <w:sz w:val="28"/>
        </w:rPr>
        <w:t xml:space="preserve"> 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（三）违反法律、法规和廉政规定，影响工程质量和供应质量的。</w:t>
      </w:r>
      <w:r>
        <w:rPr>
          <w:rFonts w:ascii="仿宋_GB2312" w:eastAsia="仿宋_GB2312" w:hAnsi="宋体"/>
          <w:sz w:val="28"/>
        </w:rPr>
        <w:t> 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 xml:space="preserve"> </w:t>
      </w: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D67DA0" w:rsidRDefault="00D67DA0" w:rsidP="00D67DA0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诺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人：</w:t>
      </w:r>
    </w:p>
    <w:p w:rsidR="00D67DA0" w:rsidRDefault="00D67DA0" w:rsidP="00D67DA0">
      <w:pPr>
        <w:spacing w:line="440" w:lineRule="atLeast"/>
        <w:ind w:right="700" w:firstLineChars="1300" w:firstLine="4030"/>
        <w:rPr>
          <w:rFonts w:ascii="仿宋_GB2312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承诺单位：</w:t>
      </w:r>
    </w:p>
    <w:p w:rsidR="00D67DA0" w:rsidRDefault="00D67DA0" w:rsidP="00D67DA0">
      <w:pPr>
        <w:wordWrap w:val="0"/>
        <w:spacing w:line="440" w:lineRule="atLeast"/>
        <w:ind w:right="566"/>
        <w:jc w:val="right"/>
        <w:rPr>
          <w:rFonts w:ascii="宋体" w:eastAsia="仿宋_GB2312" w:hAnsi="宋体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年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月</w:t>
      </w:r>
      <w:r>
        <w:rPr>
          <w:rFonts w:ascii="仿宋_GB2312" w:eastAsia="仿宋_GB2312" w:hAnsi="宋体"/>
          <w:color w:val="000000"/>
          <w:spacing w:val="15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color w:val="000000"/>
          <w:spacing w:val="15"/>
          <w:sz w:val="28"/>
          <w:szCs w:val="28"/>
        </w:rPr>
        <w:t>日</w:t>
      </w:r>
      <w:r>
        <w:rPr>
          <w:rFonts w:ascii="宋体" w:eastAsia="仿宋_GB2312" w:hAnsi="宋体"/>
          <w:color w:val="000000"/>
          <w:spacing w:val="15"/>
          <w:sz w:val="28"/>
          <w:szCs w:val="28"/>
        </w:rPr>
        <w:t> </w:t>
      </w: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附件二：</w:t>
      </w:r>
    </w:p>
    <w:p w:rsidR="00D67DA0" w:rsidRDefault="00D67DA0" w:rsidP="00D67DA0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  <w:bookmarkStart w:id="0" w:name="_Toc263757451"/>
      <w:bookmarkStart w:id="1" w:name="_Toc263685980"/>
      <w:bookmarkStart w:id="2" w:name="_Toc263682549"/>
      <w:r>
        <w:rPr>
          <w:rFonts w:ascii="黑体" w:eastAsia="黑体" w:hAnsi="黑体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D67DA0" w:rsidRDefault="00D67DA0" w:rsidP="00D67DA0">
      <w:pPr>
        <w:spacing w:line="440" w:lineRule="atLeast"/>
        <w:ind w:right="566"/>
        <w:rPr>
          <w:rFonts w:ascii="黑体" w:eastAsia="黑体" w:hAnsi="黑体"/>
          <w:sz w:val="28"/>
          <w:szCs w:val="28"/>
        </w:rPr>
      </w:pP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right="21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南通市</w:t>
      </w:r>
      <w:proofErr w:type="gramStart"/>
      <w:r>
        <w:rPr>
          <w:rFonts w:ascii="仿宋_GB2312" w:eastAsia="仿宋_GB2312" w:hint="eastAsia"/>
          <w:sz w:val="28"/>
        </w:rPr>
        <w:t>润欣建筑</w:t>
      </w:r>
      <w:proofErr w:type="gramEnd"/>
      <w:r>
        <w:rPr>
          <w:rFonts w:ascii="仿宋_GB2312" w:eastAsia="仿宋_GB2312" w:hint="eastAsia"/>
          <w:sz w:val="28"/>
        </w:rPr>
        <w:t>装饰工程有限公司：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right="21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>兹委托</w:t>
      </w:r>
      <w:r>
        <w:rPr>
          <w:rFonts w:ascii="仿宋_GB2312" w:eastAsia="仿宋_GB2312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参加贵单位组织的</w:t>
      </w:r>
      <w:r>
        <w:rPr>
          <w:rFonts w:ascii="仿宋_GB2312" w:eastAsia="仿宋_GB2312"/>
          <w:sz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</w:rPr>
        <w:t>询价采购活动，全权代表我单位处理有关事宜。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</w:t>
      </w:r>
      <w:r>
        <w:rPr>
          <w:rFonts w:ascii="仿宋_GB2312" w:eastAsia="仿宋_GB2312"/>
          <w:sz w:val="28"/>
        </w:rPr>
        <w:t xml:space="preserve">        </w:t>
      </w:r>
      <w:r>
        <w:rPr>
          <w:rFonts w:ascii="仿宋_GB2312" w:eastAsia="仿宋_GB2312" w:hint="eastAsia"/>
          <w:sz w:val="28"/>
        </w:rPr>
        <w:t>性别：</w:t>
      </w:r>
      <w:r>
        <w:rPr>
          <w:rFonts w:ascii="仿宋_GB2312" w:eastAsia="仿宋_GB2312"/>
          <w:sz w:val="28"/>
        </w:rPr>
        <w:t xml:space="preserve">      </w:t>
      </w:r>
      <w:r>
        <w:rPr>
          <w:rFonts w:ascii="仿宋_GB2312" w:eastAsia="仿宋_GB2312" w:hint="eastAsia"/>
          <w:sz w:val="28"/>
        </w:rPr>
        <w:t>年龄：</w:t>
      </w:r>
      <w:r>
        <w:rPr>
          <w:rFonts w:ascii="仿宋_GB2312" w:eastAsia="仿宋_GB2312"/>
          <w:sz w:val="28"/>
        </w:rPr>
        <w:t xml:space="preserve">     </w:t>
      </w:r>
      <w:r>
        <w:rPr>
          <w:rFonts w:ascii="仿宋_GB2312" w:eastAsia="仿宋_GB2312" w:hint="eastAsia"/>
          <w:sz w:val="28"/>
        </w:rPr>
        <w:t>职务：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</w:t>
      </w:r>
      <w:r>
        <w:rPr>
          <w:rFonts w:ascii="仿宋_GB2312" w:eastAsia="仿宋_GB2312"/>
          <w:sz w:val="28"/>
        </w:rPr>
        <w:t xml:space="preserve">                       </w:t>
      </w:r>
      <w:r>
        <w:rPr>
          <w:rFonts w:ascii="仿宋_GB2312" w:eastAsia="仿宋_GB2312" w:hint="eastAsia"/>
          <w:sz w:val="28"/>
        </w:rPr>
        <w:t>传真：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</w:t>
      </w:r>
      <w:r>
        <w:rPr>
          <w:rFonts w:ascii="仿宋_GB2312" w:eastAsia="仿宋_GB2312"/>
          <w:sz w:val="28"/>
        </w:rPr>
        <w:t xml:space="preserve">                  </w:t>
      </w:r>
      <w:r>
        <w:rPr>
          <w:rFonts w:ascii="仿宋_GB2312" w:eastAsia="仿宋_GB2312" w:hint="eastAsia"/>
          <w:sz w:val="28"/>
        </w:rPr>
        <w:t>法定代表人（签字）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/>
          <w:sz w:val="28"/>
        </w:rPr>
        <w:t xml:space="preserve">              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/>
          <w:sz w:val="28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D67DA0" w:rsidRDefault="00D67DA0" w:rsidP="00D67DA0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（说明：法定代表人参加竞谈，不用此委托书）</w:t>
      </w: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附件三：</w:t>
      </w:r>
    </w:p>
    <w:p w:rsidR="00D67DA0" w:rsidRDefault="00D67DA0" w:rsidP="00D67DA0">
      <w:pPr>
        <w:rPr>
          <w:rFonts w:ascii="仿宋_GB2312" w:eastAsia="仿宋_GB2312" w:hAnsi="仿宋_GB2312" w:cs="仿宋_GB2312"/>
          <w:b/>
          <w:bCs/>
          <w:sz w:val="24"/>
        </w:rPr>
      </w:pPr>
    </w:p>
    <w:p w:rsidR="00D67DA0" w:rsidRDefault="00D67DA0" w:rsidP="00D67DA0">
      <w:pPr>
        <w:pStyle w:val="a6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南通中专</w:t>
      </w:r>
      <w:proofErr w:type="gramStart"/>
      <w:r>
        <w:rPr>
          <w:rFonts w:hint="eastAsia"/>
          <w:b/>
          <w:sz w:val="44"/>
          <w:szCs w:val="44"/>
        </w:rPr>
        <w:t>商贸楼</w:t>
      </w:r>
      <w:proofErr w:type="gramEnd"/>
      <w:r>
        <w:rPr>
          <w:rFonts w:hint="eastAsia"/>
          <w:b/>
          <w:sz w:val="44"/>
          <w:szCs w:val="44"/>
        </w:rPr>
        <w:t>2-3层装修工程</w:t>
      </w:r>
    </w:p>
    <w:p w:rsidR="00D67DA0" w:rsidRDefault="00D67DA0" w:rsidP="00D67DA0">
      <w:pPr>
        <w:pStyle w:val="a6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窗帘项</w:t>
      </w:r>
      <w:r>
        <w:rPr>
          <w:b/>
          <w:sz w:val="44"/>
          <w:szCs w:val="44"/>
        </w:rPr>
        <w:t>目</w:t>
      </w:r>
      <w:r>
        <w:rPr>
          <w:rFonts w:hint="eastAsia"/>
          <w:b/>
          <w:sz w:val="44"/>
          <w:szCs w:val="44"/>
        </w:rPr>
        <w:t>询价采购报价单</w:t>
      </w:r>
    </w:p>
    <w:p w:rsidR="00D67DA0" w:rsidRDefault="00D67DA0" w:rsidP="00D67DA0">
      <w:pPr>
        <w:pStyle w:val="a6"/>
        <w:spacing w:before="0" w:beforeAutospacing="0" w:after="0" w:afterAutospacing="0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供应商（盖章）：</w:t>
      </w:r>
      <w:r>
        <w:rPr>
          <w:rFonts w:ascii="仿宋_GB2312" w:eastAsia="仿宋_GB2312" w:hAnsi="Times New Roman"/>
          <w:sz w:val="28"/>
          <w:szCs w:val="28"/>
        </w:rPr>
        <w:t xml:space="preserve">                             </w:t>
      </w:r>
      <w:r>
        <w:rPr>
          <w:rFonts w:ascii="仿宋_GB2312" w:eastAsia="仿宋_GB2312" w:hAnsi="Times New Roman" w:hint="eastAsia"/>
          <w:sz w:val="28"/>
          <w:szCs w:val="28"/>
        </w:rPr>
        <w:t>年</w:t>
      </w:r>
      <w:r>
        <w:rPr>
          <w:rFonts w:ascii="仿宋_GB2312" w:eastAsia="仿宋_GB2312" w:hAnsi="Times New Roman"/>
          <w:sz w:val="28"/>
          <w:szCs w:val="28"/>
        </w:rPr>
        <w:t xml:space="preserve">   </w:t>
      </w:r>
      <w:r>
        <w:rPr>
          <w:rFonts w:ascii="仿宋_GB2312" w:eastAsia="仿宋_GB2312" w:hAnsi="Times New Roman" w:hint="eastAsia"/>
          <w:sz w:val="28"/>
          <w:szCs w:val="28"/>
        </w:rPr>
        <w:t>月</w:t>
      </w:r>
      <w:r>
        <w:rPr>
          <w:rFonts w:ascii="仿宋_GB2312" w:eastAsia="仿宋_GB2312" w:hAnsi="Times New Roman"/>
          <w:sz w:val="28"/>
          <w:szCs w:val="28"/>
        </w:rPr>
        <w:t xml:space="preserve">   </w:t>
      </w:r>
      <w:r>
        <w:rPr>
          <w:rFonts w:ascii="仿宋_GB2312" w:eastAsia="仿宋_GB2312" w:hAnsi="Times New Roman" w:hint="eastAsia"/>
          <w:sz w:val="28"/>
          <w:szCs w:val="28"/>
        </w:rPr>
        <w:t>日</w:t>
      </w:r>
    </w:p>
    <w:tbl>
      <w:tblPr>
        <w:tblW w:w="872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395"/>
        <w:gridCol w:w="1100"/>
        <w:gridCol w:w="1163"/>
        <w:gridCol w:w="1875"/>
        <w:gridCol w:w="2187"/>
      </w:tblGrid>
      <w:tr w:rsidR="00D67DA0" w:rsidTr="00B75FAF">
        <w:trPr>
          <w:trHeight w:val="40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    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数量（平方米）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综合单价（元/平方米）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合价（元）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D67DA0" w:rsidTr="00B75FAF">
        <w:trPr>
          <w:trHeight w:val="402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轨道窗帘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159.11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darkGray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67DA0" w:rsidTr="00B75FAF">
        <w:trPr>
          <w:trHeight w:val="402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圆弧形窗帘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42.43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darkGray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67DA0" w:rsidTr="00B75FAF">
        <w:trPr>
          <w:trHeight w:val="402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罗马杆窗帘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35.19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darkGray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67DA0" w:rsidTr="00B75FAF">
        <w:trPr>
          <w:trHeight w:val="402"/>
        </w:trPr>
        <w:tc>
          <w:tcPr>
            <w:tcW w:w="46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DA0" w:rsidRDefault="00D67DA0" w:rsidP="00B75FA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合计：（大写）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DA0" w:rsidRDefault="00D67DA0" w:rsidP="00B75FA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（小写）                                元</w:t>
            </w:r>
          </w:p>
        </w:tc>
      </w:tr>
    </w:tbl>
    <w:p w:rsidR="00D67DA0" w:rsidRDefault="00D67DA0" w:rsidP="00D67DA0">
      <w:pPr>
        <w:rPr>
          <w:rFonts w:ascii="仿宋_GB2312" w:eastAsia="仿宋_GB2312" w:hAnsi="Times New Roman" w:cs="宋体"/>
          <w:b/>
          <w:kern w:val="0"/>
          <w:sz w:val="28"/>
          <w:szCs w:val="28"/>
        </w:rPr>
      </w:pPr>
    </w:p>
    <w:p w:rsidR="00D67DA0" w:rsidRDefault="00D67DA0" w:rsidP="00D67DA0">
      <w:pPr>
        <w:pStyle w:val="a6"/>
        <w:spacing w:before="0" w:beforeAutospacing="0" w:after="0" w:afterAutospacing="0"/>
        <w:jc w:val="both"/>
        <w:rPr>
          <w:rFonts w:ascii="仿宋_GB2312" w:eastAsia="仿宋_GB2312" w:hAnsi="Times New Roman"/>
          <w:b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说明：本次项目报价含运输、安装、调试、2%的总</w:t>
      </w:r>
      <w:proofErr w:type="gramStart"/>
      <w:r>
        <w:rPr>
          <w:rFonts w:ascii="仿宋_GB2312" w:eastAsia="仿宋_GB2312" w:hAnsi="Times New Roman" w:hint="eastAsia"/>
          <w:b/>
          <w:sz w:val="28"/>
          <w:szCs w:val="28"/>
        </w:rPr>
        <w:t>包配合费</w:t>
      </w:r>
      <w:proofErr w:type="gramEnd"/>
      <w:r>
        <w:rPr>
          <w:rFonts w:ascii="仿宋_GB2312" w:eastAsia="仿宋_GB2312" w:hAnsi="Times New Roman" w:hint="eastAsia"/>
          <w:b/>
          <w:sz w:val="28"/>
          <w:szCs w:val="28"/>
        </w:rPr>
        <w:t>、税费等一切费用。</w:t>
      </w:r>
    </w:p>
    <w:p w:rsidR="00C75D1A" w:rsidRPr="00D67DA0" w:rsidRDefault="00C75D1A">
      <w:bookmarkStart w:id="3" w:name="_GoBack"/>
      <w:bookmarkEnd w:id="3"/>
    </w:p>
    <w:sectPr w:rsidR="00C75D1A" w:rsidRPr="00D67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DB" w:rsidRDefault="00C62CDB" w:rsidP="00D67DA0">
      <w:r>
        <w:separator/>
      </w:r>
    </w:p>
  </w:endnote>
  <w:endnote w:type="continuationSeparator" w:id="0">
    <w:p w:rsidR="00C62CDB" w:rsidRDefault="00C62CDB" w:rsidP="00D67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DB" w:rsidRDefault="00C62CDB" w:rsidP="00D67DA0">
      <w:r>
        <w:separator/>
      </w:r>
    </w:p>
  </w:footnote>
  <w:footnote w:type="continuationSeparator" w:id="0">
    <w:p w:rsidR="00C62CDB" w:rsidRDefault="00C62CDB" w:rsidP="00D67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84"/>
    <w:rsid w:val="003C4A84"/>
    <w:rsid w:val="00C62CDB"/>
    <w:rsid w:val="00C75D1A"/>
    <w:rsid w:val="00D6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DA0"/>
    <w:rPr>
      <w:sz w:val="18"/>
      <w:szCs w:val="18"/>
    </w:rPr>
  </w:style>
  <w:style w:type="paragraph" w:styleId="a5">
    <w:name w:val="Normal Indent"/>
    <w:basedOn w:val="a"/>
    <w:uiPriority w:val="99"/>
    <w:qFormat/>
    <w:rsid w:val="00D67DA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D67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D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DA0"/>
    <w:rPr>
      <w:sz w:val="18"/>
      <w:szCs w:val="18"/>
    </w:rPr>
  </w:style>
  <w:style w:type="paragraph" w:styleId="a5">
    <w:name w:val="Normal Indent"/>
    <w:basedOn w:val="a"/>
    <w:uiPriority w:val="99"/>
    <w:qFormat/>
    <w:rsid w:val="00D67DA0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6">
    <w:name w:val="Normal (Web)"/>
    <w:basedOn w:val="a"/>
    <w:uiPriority w:val="99"/>
    <w:unhideWhenUsed/>
    <w:qFormat/>
    <w:rsid w:val="00D67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927</Characters>
  <Application>Microsoft Office Word</Application>
  <DocSecurity>0</DocSecurity>
  <Lines>7</Lines>
  <Paragraphs>2</Paragraphs>
  <ScaleCrop>false</ScaleCrop>
  <Company>NTZZ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2017-06-02T00:35:00Z</dcterms:created>
  <dcterms:modified xsi:type="dcterms:W3CDTF">2017-06-02T00:36:00Z</dcterms:modified>
</cp:coreProperties>
</file>