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76" w:rsidRDefault="00184076" w:rsidP="00184076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附件一：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参加教育部门采购活动廉洁承诺书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（一）不向采购组织方工作人员及其家庭成员提供以下不正当利益：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以任何理由送给现金、有价证券、支付凭证和高档礼品；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报销或支付应由其个人负担的费用；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宴请或邀请去营业性娱乐场所活动；</w:t>
      </w:r>
      <w:r>
        <w:rPr>
          <w:rFonts w:ascii="仿宋_GB2312" w:eastAsia="仿宋_GB2312" w:hAnsi="宋体"/>
          <w:sz w:val="28"/>
        </w:rPr>
        <w:t> 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其它行贿及提供不正当利益的行为。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（二）不和他人串通竞谈，或者利用不正当手段谋求中标。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（三）违反法律、法规和廉政规定，影响工程和供应质量的。</w:t>
      </w:r>
      <w:r>
        <w:rPr>
          <w:rFonts w:ascii="仿宋_GB2312" w:eastAsia="仿宋_GB2312" w:hAnsi="宋体"/>
          <w:sz w:val="28"/>
        </w:rPr>
        <w:t> 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仿宋_GB2312" w:eastAsia="仿宋_GB2312" w:hAnsi="宋体"/>
          <w:sz w:val="28"/>
        </w:rPr>
        <w:t>(</w:t>
      </w:r>
      <w:proofErr w:type="gramStart"/>
      <w:r>
        <w:rPr>
          <w:rFonts w:ascii="仿宋_GB2312" w:eastAsia="仿宋_GB2312" w:hAnsi="宋体" w:hint="eastAsia"/>
          <w:sz w:val="28"/>
        </w:rPr>
        <w:t>通纪发</w:t>
      </w:r>
      <w:proofErr w:type="gramEnd"/>
      <w:r>
        <w:rPr>
          <w:rFonts w:ascii="仿宋_GB2312" w:eastAsia="仿宋_GB2312" w:hAnsi="宋体" w:hint="eastAsia"/>
          <w:sz w:val="28"/>
        </w:rPr>
        <w:t>〔</w:t>
      </w:r>
      <w:r>
        <w:rPr>
          <w:rFonts w:ascii="仿宋_GB2312" w:eastAsia="仿宋_GB2312" w:hAnsi="宋体"/>
          <w:sz w:val="28"/>
        </w:rPr>
        <w:t>2005</w:t>
      </w:r>
      <w:r>
        <w:rPr>
          <w:rFonts w:ascii="仿宋_GB2312" w:eastAsia="仿宋_GB2312" w:hAnsi="宋体" w:hint="eastAsia"/>
          <w:sz w:val="28"/>
        </w:rPr>
        <w:t>〕</w:t>
      </w:r>
      <w:r>
        <w:rPr>
          <w:rFonts w:ascii="仿宋_GB2312" w:eastAsia="仿宋_GB2312" w:hAnsi="宋体"/>
          <w:sz w:val="28"/>
        </w:rPr>
        <w:t>28</w:t>
      </w:r>
      <w:r>
        <w:rPr>
          <w:rFonts w:ascii="仿宋_GB2312" w:eastAsia="仿宋_GB2312" w:hAnsi="宋体" w:hint="eastAsia"/>
          <w:sz w:val="28"/>
        </w:rPr>
        <w:t>号</w:t>
      </w:r>
      <w:r>
        <w:rPr>
          <w:rFonts w:ascii="仿宋_GB2312" w:eastAsia="仿宋_GB2312" w:hAnsi="宋体"/>
          <w:sz w:val="28"/>
        </w:rPr>
        <w:t>)</w:t>
      </w:r>
      <w:r>
        <w:rPr>
          <w:rFonts w:ascii="仿宋_GB2312" w:eastAsia="仿宋_GB2312" w:hAnsi="宋体" w:hint="eastAsia"/>
          <w:sz w:val="28"/>
        </w:rPr>
        <w:t>给予的如下处罚：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参加采购的成交无效；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处以采购金额千分之五以上千</w:t>
      </w:r>
      <w:proofErr w:type="gramStart"/>
      <w:r>
        <w:rPr>
          <w:rFonts w:ascii="仿宋_GB2312" w:eastAsia="仿宋_GB2312" w:hAnsi="宋体" w:hint="eastAsia"/>
          <w:sz w:val="28"/>
        </w:rPr>
        <w:t>分之十</w:t>
      </w:r>
      <w:proofErr w:type="gramEnd"/>
      <w:r>
        <w:rPr>
          <w:rFonts w:ascii="仿宋_GB2312" w:eastAsia="仿宋_GB2312" w:hAnsi="宋体" w:hint="eastAsia"/>
          <w:sz w:val="28"/>
        </w:rPr>
        <w:t>以下的罚款；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采购中心对不良行为予以记录并公告；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半年至三年内禁止参加教育部门集中采购活动；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5.</w:t>
      </w:r>
      <w:r>
        <w:rPr>
          <w:rFonts w:ascii="仿宋_GB2312" w:eastAsia="仿宋_GB2312" w:hAnsi="宋体" w:hint="eastAsia"/>
          <w:sz w:val="28"/>
        </w:rPr>
        <w:t>情节严重的，报请有关部门依法追究相关责任。</w:t>
      </w:r>
    </w:p>
    <w:p w:rsidR="00184076" w:rsidRDefault="00184076" w:rsidP="00184076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承诺人：</w:t>
      </w:r>
    </w:p>
    <w:p w:rsidR="00184076" w:rsidRDefault="00184076" w:rsidP="00184076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承诺单位：</w:t>
      </w:r>
    </w:p>
    <w:p w:rsidR="00184076" w:rsidRDefault="00184076" w:rsidP="00184076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 xml:space="preserve">                            年  月  日</w:t>
      </w:r>
      <w:r>
        <w:rPr>
          <w:rFonts w:ascii="宋体" w:eastAsia="仿宋_GB2312" w:hAnsi="宋体" w:cs="Times New Roman"/>
          <w:color w:val="000000"/>
          <w:spacing w:val="15"/>
          <w:sz w:val="28"/>
          <w:szCs w:val="28"/>
        </w:rPr>
        <w:t> </w:t>
      </w:r>
    </w:p>
    <w:p w:rsidR="00184076" w:rsidRDefault="00184076" w:rsidP="00184076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184076" w:rsidRDefault="00184076" w:rsidP="00184076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757451"/>
      <w:bookmarkStart w:id="1" w:name="_Toc263685980"/>
      <w:bookmarkStart w:id="2" w:name="_Toc263682549"/>
      <w:r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184076" w:rsidRDefault="00184076" w:rsidP="00184076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江苏省南通中等专业学校：</w:t>
      </w:r>
    </w:p>
    <w:p w:rsidR="00184076" w:rsidRDefault="00184076" w:rsidP="00184076">
      <w:pPr>
        <w:ind w:firstLineChars="200" w:firstLine="56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cs="Times New Roman" w:hint="eastAsia"/>
          <w:sz w:val="28"/>
        </w:rPr>
        <w:t>兹委托参加贵单位组织的询价采购活动(编号：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</w:t>
      </w:r>
      <w:r>
        <w:rPr>
          <w:rFonts w:ascii="仿宋_GB2312" w:eastAsia="仿宋_GB2312" w:hAnsi="仿宋_GB2312" w:cs="仿宋_GB2312"/>
          <w:b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)</w:t>
      </w:r>
      <w:r>
        <w:rPr>
          <w:rFonts w:ascii="仿宋_GB2312" w:eastAsia="仿宋_GB2312" w:cs="Times New Roman" w:hint="eastAsia"/>
          <w:sz w:val="28"/>
        </w:rPr>
        <w:t>，全权代表我单位处理有关事宜。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全权代表情况：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     性别：    年龄：    职务：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身份证号码：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详细通讯地址：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电话：传真：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邮政编码：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单位名称（公章）法定代表人（签字）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   月  日</w:t>
      </w: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184076" w:rsidRDefault="00184076" w:rsidP="001840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（说明：法定代表人参加报价，不用此委托书）</w:t>
      </w:r>
    </w:p>
    <w:p w:rsidR="00184076" w:rsidRDefault="00184076" w:rsidP="00184076">
      <w:pPr>
        <w:rPr>
          <w:rFonts w:ascii="仿宋_GB2312" w:eastAsia="仿宋_GB2312" w:hAnsi="仿宋_GB2312" w:cs="仿宋_GB2312"/>
          <w:b/>
          <w:bCs/>
          <w:sz w:val="24"/>
        </w:rPr>
      </w:pPr>
    </w:p>
    <w:p w:rsidR="00184076" w:rsidRDefault="00184076" w:rsidP="00184076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184076" w:rsidRDefault="00184076" w:rsidP="00184076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184076" w:rsidRDefault="00184076" w:rsidP="00184076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184076" w:rsidRDefault="00184076" w:rsidP="00184076">
      <w:pPr>
        <w:spacing w:before="240" w:line="440" w:lineRule="atLeast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附件三：南通中专电工类实训耗材询价</w:t>
      </w:r>
      <w:r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  <w:t>采购报价单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</w:t>
      </w:r>
      <w:r>
        <w:rPr>
          <w:rFonts w:ascii="仿宋_GB2312" w:eastAsia="仿宋_GB2312" w:hAnsi="仿宋_GB2312" w:cs="仿宋_GB2312"/>
          <w:b/>
          <w:sz w:val="28"/>
          <w:szCs w:val="28"/>
        </w:rPr>
        <w:t>7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）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1"/>
        <w:gridCol w:w="2098"/>
        <w:gridCol w:w="992"/>
        <w:gridCol w:w="1276"/>
        <w:gridCol w:w="992"/>
        <w:gridCol w:w="992"/>
      </w:tblGrid>
      <w:tr w:rsidR="00184076" w:rsidTr="0097745D">
        <w:tc>
          <w:tcPr>
            <w:tcW w:w="710" w:type="dxa"/>
          </w:tcPr>
          <w:p w:rsidR="00184076" w:rsidRDefault="00184076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序号</w:t>
            </w:r>
          </w:p>
        </w:tc>
        <w:tc>
          <w:tcPr>
            <w:tcW w:w="1871" w:type="dxa"/>
          </w:tcPr>
          <w:p w:rsidR="00184076" w:rsidRDefault="00184076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物品名称</w:t>
            </w:r>
          </w:p>
        </w:tc>
        <w:tc>
          <w:tcPr>
            <w:tcW w:w="2098" w:type="dxa"/>
          </w:tcPr>
          <w:p w:rsidR="00184076" w:rsidRDefault="00184076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技术参数</w:t>
            </w: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单位</w:t>
            </w:r>
          </w:p>
        </w:tc>
        <w:tc>
          <w:tcPr>
            <w:tcW w:w="1276" w:type="dxa"/>
          </w:tcPr>
          <w:p w:rsidR="00184076" w:rsidRDefault="00184076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数量</w:t>
            </w: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</w:tr>
      <w:tr w:rsidR="00184076" w:rsidTr="0097745D">
        <w:tc>
          <w:tcPr>
            <w:tcW w:w="710" w:type="dxa"/>
            <w:vAlign w:val="center"/>
          </w:tcPr>
          <w:p w:rsidR="00184076" w:rsidRDefault="00184076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JDDGCL001003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热继电器</w:t>
            </w:r>
          </w:p>
        </w:tc>
        <w:tc>
          <w:tcPr>
            <w:tcW w:w="2098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JR36-20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DELIXI</w:t>
            </w:r>
          </w:p>
        </w:tc>
        <w:tc>
          <w:tcPr>
            <w:tcW w:w="992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1276" w:type="dxa"/>
            <w:vAlign w:val="center"/>
          </w:tcPr>
          <w:p w:rsidR="00184076" w:rsidRPr="00081874" w:rsidRDefault="00184076" w:rsidP="0097745D">
            <w:pPr>
              <w:jc w:val="center"/>
              <w:rPr>
                <w:color w:val="000000" w:themeColor="text1"/>
              </w:rPr>
            </w:pPr>
            <w:r w:rsidRPr="0008187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184076" w:rsidTr="0097745D">
        <w:tc>
          <w:tcPr>
            <w:tcW w:w="710" w:type="dxa"/>
            <w:vAlign w:val="center"/>
          </w:tcPr>
          <w:p w:rsidR="00184076" w:rsidRDefault="00184076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JDDGCL001004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时间继电器</w:t>
            </w:r>
          </w:p>
        </w:tc>
        <w:tc>
          <w:tcPr>
            <w:tcW w:w="2098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JS7-2A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DELIXI</w:t>
            </w:r>
          </w:p>
        </w:tc>
        <w:tc>
          <w:tcPr>
            <w:tcW w:w="992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1276" w:type="dxa"/>
            <w:vAlign w:val="center"/>
          </w:tcPr>
          <w:p w:rsidR="00184076" w:rsidRPr="00081874" w:rsidRDefault="00184076" w:rsidP="0097745D">
            <w:pPr>
              <w:jc w:val="center"/>
              <w:rPr>
                <w:color w:val="000000" w:themeColor="text1"/>
              </w:rPr>
            </w:pPr>
            <w:r w:rsidRPr="00081874"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184076" w:rsidTr="0097745D">
        <w:tc>
          <w:tcPr>
            <w:tcW w:w="710" w:type="dxa"/>
            <w:vAlign w:val="center"/>
          </w:tcPr>
          <w:p w:rsidR="00184076" w:rsidRDefault="00184076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</w:t>
            </w:r>
          </w:p>
        </w:tc>
        <w:tc>
          <w:tcPr>
            <w:tcW w:w="1871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JDDGCL001005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接触器</w:t>
            </w:r>
          </w:p>
        </w:tc>
        <w:tc>
          <w:tcPr>
            <w:tcW w:w="2098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CDC10-10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DELIXI</w:t>
            </w:r>
          </w:p>
        </w:tc>
        <w:tc>
          <w:tcPr>
            <w:tcW w:w="992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1276" w:type="dxa"/>
            <w:vAlign w:val="center"/>
          </w:tcPr>
          <w:p w:rsidR="00184076" w:rsidRPr="00081874" w:rsidRDefault="00184076" w:rsidP="0097745D">
            <w:pPr>
              <w:jc w:val="center"/>
              <w:rPr>
                <w:color w:val="000000" w:themeColor="text1"/>
              </w:rPr>
            </w:pPr>
            <w:r w:rsidRPr="0008187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184076" w:rsidTr="0097745D">
        <w:tc>
          <w:tcPr>
            <w:tcW w:w="710" w:type="dxa"/>
            <w:vAlign w:val="center"/>
          </w:tcPr>
          <w:p w:rsidR="00184076" w:rsidRDefault="00184076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JDDGCL001007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导线</w:t>
            </w:r>
          </w:p>
        </w:tc>
        <w:tc>
          <w:tcPr>
            <w:tcW w:w="2098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1mm2</w:t>
            </w:r>
            <w:r>
              <w:rPr>
                <w:rFonts w:hint="eastAsia"/>
              </w:rPr>
              <w:t>硬线，无锡远东</w:t>
            </w:r>
          </w:p>
        </w:tc>
        <w:tc>
          <w:tcPr>
            <w:tcW w:w="992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1276" w:type="dxa"/>
            <w:vAlign w:val="center"/>
          </w:tcPr>
          <w:p w:rsidR="00184076" w:rsidRPr="00081874" w:rsidRDefault="00184076" w:rsidP="0097745D">
            <w:pPr>
              <w:jc w:val="center"/>
              <w:rPr>
                <w:color w:val="000000" w:themeColor="text1"/>
              </w:rPr>
            </w:pPr>
            <w:r w:rsidRPr="00081874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184076" w:rsidTr="0097745D">
        <w:tc>
          <w:tcPr>
            <w:tcW w:w="710" w:type="dxa"/>
            <w:vAlign w:val="center"/>
          </w:tcPr>
          <w:p w:rsidR="00184076" w:rsidRDefault="00184076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5</w:t>
            </w:r>
          </w:p>
        </w:tc>
        <w:tc>
          <w:tcPr>
            <w:tcW w:w="1871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JDDGCL001009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行程开关</w:t>
            </w:r>
          </w:p>
        </w:tc>
        <w:tc>
          <w:tcPr>
            <w:tcW w:w="2098" w:type="dxa"/>
            <w:vAlign w:val="center"/>
          </w:tcPr>
          <w:p w:rsidR="00184076" w:rsidRDefault="00184076" w:rsidP="0097745D">
            <w:pPr>
              <w:jc w:val="center"/>
            </w:pPr>
            <w:r>
              <w:t>LXP1-120/1BA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长征集团</w:t>
            </w:r>
          </w:p>
        </w:tc>
        <w:tc>
          <w:tcPr>
            <w:tcW w:w="992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1276" w:type="dxa"/>
            <w:vAlign w:val="center"/>
          </w:tcPr>
          <w:p w:rsidR="00184076" w:rsidRPr="00081874" w:rsidRDefault="00184076" w:rsidP="0097745D">
            <w:pPr>
              <w:jc w:val="center"/>
              <w:rPr>
                <w:color w:val="000000" w:themeColor="text1"/>
              </w:rPr>
            </w:pPr>
            <w:r w:rsidRPr="0008187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184076" w:rsidTr="0097745D">
        <w:tc>
          <w:tcPr>
            <w:tcW w:w="710" w:type="dxa"/>
            <w:vAlign w:val="center"/>
          </w:tcPr>
          <w:p w:rsidR="00184076" w:rsidRDefault="00184076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6</w:t>
            </w:r>
          </w:p>
        </w:tc>
        <w:tc>
          <w:tcPr>
            <w:tcW w:w="1871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JDDGCL001010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三联按钮</w:t>
            </w:r>
          </w:p>
        </w:tc>
        <w:tc>
          <w:tcPr>
            <w:tcW w:w="2098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LA4 DELIXI</w:t>
            </w:r>
          </w:p>
        </w:tc>
        <w:tc>
          <w:tcPr>
            <w:tcW w:w="992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1276" w:type="dxa"/>
            <w:vAlign w:val="center"/>
          </w:tcPr>
          <w:p w:rsidR="00184076" w:rsidRPr="00081874" w:rsidRDefault="00184076" w:rsidP="0097745D">
            <w:pPr>
              <w:jc w:val="center"/>
              <w:rPr>
                <w:color w:val="000000" w:themeColor="text1"/>
              </w:rPr>
            </w:pPr>
            <w:r w:rsidRPr="00081874"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184076" w:rsidTr="0097745D">
        <w:tc>
          <w:tcPr>
            <w:tcW w:w="710" w:type="dxa"/>
            <w:vAlign w:val="center"/>
          </w:tcPr>
          <w:p w:rsidR="00184076" w:rsidRDefault="00184076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7</w:t>
            </w:r>
          </w:p>
        </w:tc>
        <w:tc>
          <w:tcPr>
            <w:tcW w:w="1871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ascii="宋体" w:hAnsi="宋体" w:hint="eastAsia"/>
                <w:kern w:val="0"/>
                <w:szCs w:val="21"/>
              </w:rPr>
              <w:t>多股软导线</w:t>
            </w:r>
          </w:p>
        </w:tc>
        <w:tc>
          <w:tcPr>
            <w:tcW w:w="2098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0.5</w:t>
            </w:r>
            <w:r>
              <w:rPr>
                <w:rFonts w:hint="eastAsia"/>
              </w:rPr>
              <w:t xml:space="preserve"> mm2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1276" w:type="dxa"/>
            <w:vAlign w:val="center"/>
          </w:tcPr>
          <w:p w:rsidR="00184076" w:rsidRPr="00081874" w:rsidRDefault="00184076" w:rsidP="0097745D">
            <w:pPr>
              <w:jc w:val="center"/>
              <w:rPr>
                <w:color w:val="000000" w:themeColor="text1"/>
              </w:rPr>
            </w:pPr>
            <w:r w:rsidRPr="00081874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4076" w:rsidRDefault="00184076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184076" w:rsidTr="009774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76" w:rsidRDefault="00184076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其他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76" w:rsidRDefault="00184076" w:rsidP="009774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4076" w:rsidRDefault="00184076" w:rsidP="00184076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合计总额：（大写）                            报价单位：（盖章）                                   </w:t>
      </w:r>
    </w:p>
    <w:p w:rsidR="00184076" w:rsidRDefault="00184076" w:rsidP="00184076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>法人代表： （签字）                           报价日期：</w:t>
      </w:r>
    </w:p>
    <w:p w:rsidR="00184076" w:rsidRDefault="00184076" w:rsidP="0018407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184076" w:rsidRDefault="00184076" w:rsidP="0018407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184076" w:rsidRDefault="00184076" w:rsidP="0018407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184076" w:rsidRDefault="00184076" w:rsidP="0018407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184076" w:rsidRDefault="00184076" w:rsidP="0018407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184076" w:rsidRDefault="00184076" w:rsidP="0018407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184076" w:rsidRDefault="00184076" w:rsidP="0018407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184076" w:rsidRDefault="00184076" w:rsidP="0018407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184076" w:rsidRDefault="00184076" w:rsidP="0018407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附件四：南通中专电工类实训耗材需求清单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701"/>
        <w:gridCol w:w="708"/>
        <w:gridCol w:w="851"/>
        <w:gridCol w:w="1843"/>
      </w:tblGrid>
      <w:tr w:rsidR="00184076" w:rsidTr="0097745D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76" w:rsidRDefault="00184076" w:rsidP="0097745D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76" w:rsidRDefault="00184076" w:rsidP="0097745D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品名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76" w:rsidRDefault="00184076" w:rsidP="0097745D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技术参数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76" w:rsidRDefault="00184076" w:rsidP="0097745D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76" w:rsidRDefault="00184076" w:rsidP="0097745D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76" w:rsidRDefault="00184076" w:rsidP="0097745D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备注</w:t>
            </w:r>
          </w:p>
        </w:tc>
      </w:tr>
      <w:tr w:rsidR="00184076" w:rsidTr="009774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76" w:rsidRDefault="00184076" w:rsidP="0097745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JDDGCL001003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热继电器</w:t>
            </w:r>
          </w:p>
        </w:tc>
        <w:tc>
          <w:tcPr>
            <w:tcW w:w="1701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JR36-20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DELIXI</w:t>
            </w:r>
          </w:p>
        </w:tc>
        <w:tc>
          <w:tcPr>
            <w:tcW w:w="708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851" w:type="dxa"/>
            <w:vAlign w:val="center"/>
          </w:tcPr>
          <w:p w:rsidR="00184076" w:rsidRPr="00081874" w:rsidRDefault="00184076" w:rsidP="0097745D">
            <w:pPr>
              <w:jc w:val="center"/>
              <w:rPr>
                <w:color w:val="000000" w:themeColor="text1"/>
              </w:rPr>
            </w:pPr>
            <w:r w:rsidRPr="0008187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76" w:rsidRDefault="00184076" w:rsidP="0097745D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</w:p>
        </w:tc>
      </w:tr>
      <w:tr w:rsidR="00184076" w:rsidTr="009774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76" w:rsidRDefault="00184076" w:rsidP="0097745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JDDGCL001004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时间继电器</w:t>
            </w:r>
          </w:p>
        </w:tc>
        <w:tc>
          <w:tcPr>
            <w:tcW w:w="1701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JS7-2A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DELIXI</w:t>
            </w:r>
          </w:p>
        </w:tc>
        <w:tc>
          <w:tcPr>
            <w:tcW w:w="708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851" w:type="dxa"/>
            <w:vAlign w:val="center"/>
          </w:tcPr>
          <w:p w:rsidR="00184076" w:rsidRPr="00081874" w:rsidRDefault="00184076" w:rsidP="0097745D">
            <w:pPr>
              <w:jc w:val="center"/>
              <w:rPr>
                <w:color w:val="000000" w:themeColor="text1"/>
              </w:rPr>
            </w:pPr>
            <w:r w:rsidRPr="00081874"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76" w:rsidRDefault="00184076" w:rsidP="0097745D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184076" w:rsidTr="009774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76" w:rsidRDefault="00184076" w:rsidP="0097745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JDDGCL001005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接触器</w:t>
            </w:r>
          </w:p>
        </w:tc>
        <w:tc>
          <w:tcPr>
            <w:tcW w:w="1701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CDC10-10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DELIXI</w:t>
            </w:r>
          </w:p>
        </w:tc>
        <w:tc>
          <w:tcPr>
            <w:tcW w:w="708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851" w:type="dxa"/>
            <w:vAlign w:val="center"/>
          </w:tcPr>
          <w:p w:rsidR="00184076" w:rsidRPr="00081874" w:rsidRDefault="00184076" w:rsidP="0097745D">
            <w:pPr>
              <w:jc w:val="center"/>
              <w:rPr>
                <w:color w:val="000000" w:themeColor="text1"/>
              </w:rPr>
            </w:pPr>
            <w:r w:rsidRPr="0008187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76" w:rsidRDefault="00184076" w:rsidP="0097745D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184076" w:rsidTr="0097745D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76" w:rsidRDefault="00184076" w:rsidP="0097745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JDDGCL001007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导线</w:t>
            </w:r>
          </w:p>
        </w:tc>
        <w:tc>
          <w:tcPr>
            <w:tcW w:w="1701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1mm2</w:t>
            </w:r>
            <w:r>
              <w:rPr>
                <w:rFonts w:hint="eastAsia"/>
              </w:rPr>
              <w:t>硬线，无锡远东</w:t>
            </w:r>
          </w:p>
        </w:tc>
        <w:tc>
          <w:tcPr>
            <w:tcW w:w="708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851" w:type="dxa"/>
            <w:vAlign w:val="center"/>
          </w:tcPr>
          <w:p w:rsidR="00184076" w:rsidRPr="00081874" w:rsidRDefault="00184076" w:rsidP="0097745D">
            <w:pPr>
              <w:jc w:val="center"/>
              <w:rPr>
                <w:color w:val="000000" w:themeColor="text1"/>
              </w:rPr>
            </w:pPr>
            <w:r w:rsidRPr="00081874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76" w:rsidRDefault="00184076" w:rsidP="0097745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Times New Roman"/>
                <w:szCs w:val="21"/>
              </w:rPr>
            </w:pPr>
          </w:p>
        </w:tc>
      </w:tr>
      <w:tr w:rsidR="00184076" w:rsidTr="0097745D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76" w:rsidRDefault="00184076" w:rsidP="0097745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JDDGCL001009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行程开关</w:t>
            </w:r>
          </w:p>
        </w:tc>
        <w:tc>
          <w:tcPr>
            <w:tcW w:w="1701" w:type="dxa"/>
            <w:vAlign w:val="center"/>
          </w:tcPr>
          <w:p w:rsidR="00184076" w:rsidRDefault="00184076" w:rsidP="0097745D">
            <w:pPr>
              <w:jc w:val="center"/>
            </w:pPr>
            <w:r>
              <w:t>LXP1-120/1BA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长征集团</w:t>
            </w:r>
          </w:p>
        </w:tc>
        <w:tc>
          <w:tcPr>
            <w:tcW w:w="708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851" w:type="dxa"/>
            <w:vAlign w:val="center"/>
          </w:tcPr>
          <w:p w:rsidR="00184076" w:rsidRPr="00081874" w:rsidRDefault="00184076" w:rsidP="0097745D">
            <w:pPr>
              <w:jc w:val="center"/>
              <w:rPr>
                <w:color w:val="000000" w:themeColor="text1"/>
              </w:rPr>
            </w:pPr>
            <w:r w:rsidRPr="0008187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76" w:rsidRDefault="00184076" w:rsidP="0097745D">
            <w:pPr>
              <w:autoSpaceDN w:val="0"/>
              <w:jc w:val="center"/>
              <w:textAlignment w:val="center"/>
              <w:rPr>
                <w:rFonts w:ascii="宋体" w:hAnsi="宋体" w:cs="Times New Roman"/>
                <w:szCs w:val="21"/>
              </w:rPr>
            </w:pPr>
          </w:p>
        </w:tc>
      </w:tr>
      <w:tr w:rsidR="00184076" w:rsidTr="0097745D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76" w:rsidRDefault="00184076" w:rsidP="0097745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JDDGCL001010</w:t>
            </w:r>
          </w:p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三联按钮</w:t>
            </w:r>
          </w:p>
        </w:tc>
        <w:tc>
          <w:tcPr>
            <w:tcW w:w="1701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LA4 DELIXI</w:t>
            </w:r>
          </w:p>
        </w:tc>
        <w:tc>
          <w:tcPr>
            <w:tcW w:w="708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851" w:type="dxa"/>
            <w:vAlign w:val="center"/>
          </w:tcPr>
          <w:p w:rsidR="00184076" w:rsidRPr="00081874" w:rsidRDefault="00184076" w:rsidP="0097745D">
            <w:pPr>
              <w:jc w:val="center"/>
              <w:rPr>
                <w:color w:val="000000" w:themeColor="text1"/>
              </w:rPr>
            </w:pPr>
            <w:r w:rsidRPr="00081874"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76" w:rsidRDefault="00184076" w:rsidP="0097745D">
            <w:pPr>
              <w:autoSpaceDN w:val="0"/>
              <w:jc w:val="center"/>
              <w:textAlignment w:val="center"/>
              <w:rPr>
                <w:rFonts w:ascii="宋体" w:hAnsi="宋体" w:cs="Times New Roman"/>
                <w:szCs w:val="21"/>
              </w:rPr>
            </w:pPr>
          </w:p>
        </w:tc>
      </w:tr>
      <w:tr w:rsidR="00184076" w:rsidTr="0097745D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76" w:rsidRDefault="00184076" w:rsidP="0097745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ascii="宋体" w:hAnsi="宋体" w:hint="eastAsia"/>
                <w:kern w:val="0"/>
                <w:szCs w:val="21"/>
              </w:rPr>
              <w:t>多股软导线</w:t>
            </w:r>
          </w:p>
        </w:tc>
        <w:tc>
          <w:tcPr>
            <w:tcW w:w="1701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0.5</w:t>
            </w:r>
            <w:r>
              <w:rPr>
                <w:rFonts w:hint="eastAsia"/>
              </w:rPr>
              <w:t xml:space="preserve"> mm2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184076" w:rsidRDefault="00184076" w:rsidP="0097745D">
            <w:pPr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851" w:type="dxa"/>
            <w:vAlign w:val="center"/>
          </w:tcPr>
          <w:p w:rsidR="00184076" w:rsidRPr="00081874" w:rsidRDefault="00184076" w:rsidP="0097745D">
            <w:pPr>
              <w:jc w:val="center"/>
              <w:rPr>
                <w:color w:val="000000" w:themeColor="text1"/>
              </w:rPr>
            </w:pPr>
            <w:r w:rsidRPr="00081874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76" w:rsidRDefault="00184076" w:rsidP="0097745D">
            <w:pPr>
              <w:autoSpaceDN w:val="0"/>
              <w:jc w:val="center"/>
              <w:textAlignment w:val="center"/>
              <w:rPr>
                <w:rFonts w:ascii="宋体" w:hAnsi="宋体" w:cs="Times New Roman"/>
                <w:szCs w:val="21"/>
              </w:rPr>
            </w:pPr>
          </w:p>
        </w:tc>
      </w:tr>
    </w:tbl>
    <w:p w:rsidR="00184076" w:rsidRDefault="00184076" w:rsidP="00184076"/>
    <w:p w:rsidR="00184076" w:rsidRDefault="00184076" w:rsidP="00184076">
      <w:pPr>
        <w:rPr>
          <w:b/>
          <w:sz w:val="32"/>
          <w:szCs w:val="32"/>
        </w:rPr>
      </w:pPr>
    </w:p>
    <w:p w:rsidR="00184076" w:rsidRDefault="00184076" w:rsidP="001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需求提供部门：南通中专机电系</w:t>
      </w:r>
    </w:p>
    <w:p w:rsidR="00184076" w:rsidRPr="00DF1C0E" w:rsidRDefault="00184076" w:rsidP="00184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需求提供人：</w:t>
      </w:r>
      <w:r w:rsidRPr="00DF1C0E">
        <w:rPr>
          <w:rFonts w:hint="eastAsia"/>
          <w:sz w:val="28"/>
          <w:szCs w:val="28"/>
        </w:rPr>
        <w:t xml:space="preserve">  </w:t>
      </w:r>
      <w:r w:rsidRPr="00DF1C0E">
        <w:rPr>
          <w:rFonts w:hint="eastAsia"/>
          <w:sz w:val="28"/>
          <w:szCs w:val="28"/>
        </w:rPr>
        <w:t>邵桂祥</w:t>
      </w:r>
      <w:r w:rsidRPr="00DF1C0E">
        <w:rPr>
          <w:rFonts w:hint="eastAsia"/>
          <w:sz w:val="28"/>
          <w:szCs w:val="28"/>
        </w:rPr>
        <w:t xml:space="preserve">  </w:t>
      </w:r>
    </w:p>
    <w:p w:rsidR="00184076" w:rsidRPr="00DF1C0E" w:rsidRDefault="00184076" w:rsidP="0018407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 w:rsidRPr="00DF1C0E">
        <w:rPr>
          <w:rFonts w:hint="eastAsia"/>
          <w:sz w:val="28"/>
          <w:szCs w:val="28"/>
        </w:rPr>
        <w:t xml:space="preserve">  15950883265  </w:t>
      </w:r>
    </w:p>
    <w:p w:rsidR="00184076" w:rsidRDefault="00184076" w:rsidP="00184076">
      <w:pPr>
        <w:rPr>
          <w:rFonts w:ascii="黑体" w:eastAsia="黑体" w:hAnsi="黑体" w:cs="Times New Roman"/>
          <w:sz w:val="28"/>
          <w:szCs w:val="28"/>
        </w:rPr>
      </w:pPr>
    </w:p>
    <w:p w:rsidR="006A429B" w:rsidRPr="00184076" w:rsidRDefault="006A429B">
      <w:bookmarkStart w:id="3" w:name="_GoBack"/>
      <w:bookmarkEnd w:id="3"/>
    </w:p>
    <w:sectPr w:rsidR="006A429B" w:rsidRPr="00184076" w:rsidSect="00C5624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E6" w:rsidRDefault="002F26E6" w:rsidP="00184076">
      <w:r>
        <w:separator/>
      </w:r>
    </w:p>
  </w:endnote>
  <w:endnote w:type="continuationSeparator" w:id="0">
    <w:p w:rsidR="002F26E6" w:rsidRDefault="002F26E6" w:rsidP="0018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4F" w:rsidRDefault="002F26E6">
    <w:pPr>
      <w:pStyle w:val="a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84076">
      <w:rPr>
        <w:b/>
        <w:noProof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84076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C5624F" w:rsidRDefault="002F26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E6" w:rsidRDefault="002F26E6" w:rsidP="00184076">
      <w:r>
        <w:separator/>
      </w:r>
    </w:p>
  </w:footnote>
  <w:footnote w:type="continuationSeparator" w:id="0">
    <w:p w:rsidR="002F26E6" w:rsidRDefault="002F26E6" w:rsidP="00184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4F" w:rsidRDefault="002F26E6">
    <w:pPr>
      <w:pStyle w:val="a3"/>
      <w:rPr>
        <w:b/>
      </w:rPr>
    </w:pPr>
    <w:r>
      <w:rPr>
        <w:rFonts w:hint="eastAsia"/>
        <w:b/>
      </w:rPr>
      <w:t>江苏省南通中等专业学校招标文件</w:t>
    </w:r>
  </w:p>
  <w:p w:rsidR="000529AA" w:rsidRDefault="002F26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AB"/>
    <w:rsid w:val="00184076"/>
    <w:rsid w:val="002F26E6"/>
    <w:rsid w:val="006A429B"/>
    <w:rsid w:val="00B7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7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0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076"/>
    <w:rPr>
      <w:sz w:val="18"/>
      <w:szCs w:val="18"/>
    </w:rPr>
  </w:style>
  <w:style w:type="paragraph" w:styleId="a5">
    <w:name w:val="Normal Indent"/>
    <w:basedOn w:val="a"/>
    <w:uiPriority w:val="99"/>
    <w:qFormat/>
    <w:rsid w:val="00184076"/>
    <w:pPr>
      <w:ind w:firstLine="420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7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0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076"/>
    <w:rPr>
      <w:sz w:val="18"/>
      <w:szCs w:val="18"/>
    </w:rPr>
  </w:style>
  <w:style w:type="paragraph" w:styleId="a5">
    <w:name w:val="Normal Indent"/>
    <w:basedOn w:val="a"/>
    <w:uiPriority w:val="99"/>
    <w:qFormat/>
    <w:rsid w:val="00184076"/>
    <w:pPr>
      <w:ind w:firstLine="420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1336</Characters>
  <Application>Microsoft Office Word</Application>
  <DocSecurity>0</DocSecurity>
  <Lines>11</Lines>
  <Paragraphs>3</Paragraphs>
  <ScaleCrop>false</ScaleCrop>
  <Company>NTZZ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2017-09-04T07:52:00Z</dcterms:created>
  <dcterms:modified xsi:type="dcterms:W3CDTF">2017-09-04T07:52:00Z</dcterms:modified>
</cp:coreProperties>
</file>