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1D" w:rsidRDefault="0059791D" w:rsidP="0059791D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59791D" w:rsidRDefault="0059791D" w:rsidP="0059791D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59791D" w:rsidRDefault="0059791D" w:rsidP="0059791D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59791D" w:rsidRDefault="0059791D" w:rsidP="0059791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59791D" w:rsidRDefault="0059791D" w:rsidP="0059791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59791D" w:rsidRPr="00D86DEF" w:rsidRDefault="0059791D" w:rsidP="0059791D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lastRenderedPageBreak/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59791D" w:rsidRDefault="0059791D" w:rsidP="0059791D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59791D" w:rsidRDefault="0059791D" w:rsidP="0059791D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21201)，全权代表我单位处理有关事宜。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59791D" w:rsidRDefault="0059791D" w:rsidP="0059791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59791D" w:rsidRDefault="0059791D" w:rsidP="0059791D">
      <w:pPr>
        <w:sectPr w:rsidR="0059791D" w:rsidSect="00687943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59791D" w:rsidRDefault="0059791D" w:rsidP="0059791D">
      <w:pPr>
        <w:spacing w:line="440" w:lineRule="exact"/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】报价单</w:t>
      </w:r>
    </w:p>
    <w:p w:rsidR="0059791D" w:rsidRDefault="0059791D" w:rsidP="0059791D">
      <w:pPr>
        <w:spacing w:line="440" w:lineRule="exact"/>
        <w:jc w:val="center"/>
        <w:rPr>
          <w:b/>
          <w:sz w:val="30"/>
          <w:szCs w:val="30"/>
        </w:rPr>
      </w:pPr>
    </w:p>
    <w:p w:rsidR="0059791D" w:rsidRDefault="0059791D" w:rsidP="005979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南通中专西</w:t>
      </w:r>
      <w:proofErr w:type="gramStart"/>
      <w:r>
        <w:rPr>
          <w:rFonts w:hint="eastAsia"/>
          <w:b/>
          <w:sz w:val="30"/>
          <w:szCs w:val="30"/>
        </w:rPr>
        <w:t>大门消防</w:t>
      </w:r>
      <w:proofErr w:type="gramEnd"/>
      <w:r>
        <w:rPr>
          <w:b/>
          <w:sz w:val="30"/>
          <w:szCs w:val="30"/>
        </w:rPr>
        <w:t>泵房</w:t>
      </w:r>
      <w:r>
        <w:rPr>
          <w:rFonts w:hint="eastAsia"/>
          <w:b/>
          <w:sz w:val="30"/>
          <w:szCs w:val="30"/>
        </w:rPr>
        <w:t>二次</w:t>
      </w:r>
      <w:r>
        <w:rPr>
          <w:b/>
          <w:sz w:val="30"/>
          <w:szCs w:val="30"/>
        </w:rPr>
        <w:t>电源电缆</w:t>
      </w:r>
      <w:r w:rsidRPr="00326729"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报价单</w:t>
      </w:r>
    </w:p>
    <w:p w:rsidR="0059791D" w:rsidRDefault="0059791D" w:rsidP="0059791D">
      <w:pPr>
        <w:spacing w:line="440" w:lineRule="exact"/>
        <w:jc w:val="center"/>
        <w:rPr>
          <w:b/>
          <w:sz w:val="30"/>
          <w:szCs w:val="30"/>
        </w:rPr>
      </w:pPr>
    </w:p>
    <w:tbl>
      <w:tblPr>
        <w:tblW w:w="13928" w:type="dxa"/>
        <w:tblInd w:w="113" w:type="dxa"/>
        <w:tblLook w:val="04A0" w:firstRow="1" w:lastRow="0" w:firstColumn="1" w:lastColumn="0" w:noHBand="0" w:noVBand="1"/>
      </w:tblPr>
      <w:tblGrid>
        <w:gridCol w:w="2126"/>
        <w:gridCol w:w="4829"/>
        <w:gridCol w:w="1278"/>
        <w:gridCol w:w="1713"/>
        <w:gridCol w:w="1705"/>
        <w:gridCol w:w="2277"/>
      </w:tblGrid>
      <w:tr w:rsidR="0059791D" w:rsidRPr="001209C6" w:rsidTr="002F0DCD">
        <w:trPr>
          <w:trHeight w:val="11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  <w:r w:rsidRPr="00055D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55D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金额</w:t>
            </w:r>
          </w:p>
        </w:tc>
      </w:tr>
      <w:tr w:rsidR="0059791D" w:rsidRPr="001209C6" w:rsidTr="002F0DCD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消防泵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二次电源电缆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1F1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3×35＋2×16，不带铠，国标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远东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9791D" w:rsidRPr="001209C6" w:rsidTr="002F0DCD">
        <w:trPr>
          <w:trHeight w:val="49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D1F1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总报价</w:t>
            </w:r>
          </w:p>
          <w:p w:rsidR="0059791D" w:rsidRPr="002D1F13" w:rsidRDefault="0059791D" w:rsidP="002F0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D1F1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（开票价）</w:t>
            </w:r>
          </w:p>
        </w:tc>
        <w:tc>
          <w:tcPr>
            <w:tcW w:w="1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Pr="001209C6" w:rsidRDefault="0059791D" w:rsidP="002F0D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人民币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</w:tc>
      </w:tr>
      <w:tr w:rsidR="0059791D" w:rsidRPr="001209C6" w:rsidTr="002F0DCD">
        <w:trPr>
          <w:trHeight w:val="49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Pr="001209C6" w:rsidRDefault="0059791D" w:rsidP="002F0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91D" w:rsidRPr="001209C6" w:rsidRDefault="0059791D" w:rsidP="002F0D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人民币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</w:tc>
      </w:tr>
    </w:tbl>
    <w:p w:rsidR="0059791D" w:rsidRDefault="0059791D" w:rsidP="0059791D">
      <w:pPr>
        <w:spacing w:line="520" w:lineRule="exact"/>
        <w:rPr>
          <w:b/>
          <w:sz w:val="24"/>
        </w:rPr>
      </w:pPr>
    </w:p>
    <w:p w:rsidR="0059791D" w:rsidRDefault="0059791D" w:rsidP="0059791D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59791D" w:rsidRDefault="0059791D" w:rsidP="0059791D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59791D" w:rsidRPr="00311991" w:rsidRDefault="0059791D" w:rsidP="0059791D">
      <w:pPr>
        <w:spacing w:line="520" w:lineRule="exact"/>
        <w:ind w:firstLineChars="2950" w:firstLine="7080"/>
        <w:rPr>
          <w:sz w:val="24"/>
          <w:u w:val="single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</w:t>
      </w:r>
    </w:p>
    <w:p w:rsidR="008855E2" w:rsidRPr="0059791D" w:rsidRDefault="0059791D" w:rsidP="0059791D">
      <w:r>
        <w:rPr>
          <w:rFonts w:hint="eastAsia"/>
          <w:sz w:val="24"/>
        </w:rPr>
        <w:t xml:space="preserve">                                     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 xml:space="preserve">   </w:t>
      </w:r>
    </w:p>
    <w:sectPr w:rsidR="008855E2" w:rsidRPr="0059791D" w:rsidSect="00BA48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FB" w:rsidRDefault="00C05CFB" w:rsidP="00BA484F">
      <w:r>
        <w:separator/>
      </w:r>
    </w:p>
  </w:endnote>
  <w:endnote w:type="continuationSeparator" w:id="0">
    <w:p w:rsidR="00C05CFB" w:rsidRDefault="00C05CFB" w:rsidP="00BA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FB" w:rsidRDefault="00C05CFB" w:rsidP="00BA484F">
      <w:r>
        <w:separator/>
      </w:r>
    </w:p>
  </w:footnote>
  <w:footnote w:type="continuationSeparator" w:id="0">
    <w:p w:rsidR="00C05CFB" w:rsidRDefault="00C05CFB" w:rsidP="00BA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FC"/>
    <w:rsid w:val="0059791D"/>
    <w:rsid w:val="00884B7F"/>
    <w:rsid w:val="008855E2"/>
    <w:rsid w:val="00A66AFC"/>
    <w:rsid w:val="00BA484F"/>
    <w:rsid w:val="00C0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84F"/>
    <w:rPr>
      <w:sz w:val="18"/>
      <w:szCs w:val="18"/>
    </w:rPr>
  </w:style>
  <w:style w:type="paragraph" w:styleId="a5">
    <w:name w:val="Normal Indent"/>
    <w:basedOn w:val="a"/>
    <w:uiPriority w:val="99"/>
    <w:qFormat/>
    <w:rsid w:val="00BA484F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84F"/>
    <w:rPr>
      <w:sz w:val="18"/>
      <w:szCs w:val="18"/>
    </w:rPr>
  </w:style>
  <w:style w:type="paragraph" w:styleId="a5">
    <w:name w:val="Normal Indent"/>
    <w:basedOn w:val="a"/>
    <w:uiPriority w:val="99"/>
    <w:qFormat/>
    <w:rsid w:val="00BA484F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>NTZZ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2017-12-11T07:54:00Z</dcterms:created>
  <dcterms:modified xsi:type="dcterms:W3CDTF">2017-12-11T07:54:00Z</dcterms:modified>
</cp:coreProperties>
</file>